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2C548" w14:textId="77777777" w:rsidR="006766FA" w:rsidRPr="0065725D" w:rsidRDefault="006766FA" w:rsidP="004D3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73B23" w14:textId="650AD0EB" w:rsidR="0065725D" w:rsidRDefault="0065725D" w:rsidP="004D3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725D">
        <w:rPr>
          <w:rFonts w:ascii="Times New Roman" w:hAnsi="Times New Roman" w:cs="Times New Roman"/>
          <w:b/>
          <w:bCs/>
          <w:sz w:val="36"/>
          <w:szCs w:val="36"/>
        </w:rPr>
        <w:t>Особенности составления рациона</w:t>
      </w:r>
    </w:p>
    <w:p w14:paraId="7C54A1B3" w14:textId="77777777" w:rsidR="0065725D" w:rsidRPr="0065725D" w:rsidRDefault="0065725D" w:rsidP="004D3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725D">
        <w:rPr>
          <w:rFonts w:ascii="Times New Roman" w:hAnsi="Times New Roman" w:cs="Times New Roman"/>
          <w:b/>
          <w:bCs/>
          <w:sz w:val="36"/>
          <w:szCs w:val="36"/>
        </w:rPr>
        <w:t>для людей пожилого и старческого возраста</w:t>
      </w:r>
    </w:p>
    <w:p w14:paraId="55CC571F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B372D49" w14:textId="7C22A7EB" w:rsid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25D">
        <w:rPr>
          <w:rFonts w:ascii="Times New Roman" w:hAnsi="Times New Roman" w:cs="Times New Roman"/>
          <w:sz w:val="24"/>
          <w:szCs w:val="24"/>
        </w:rPr>
        <w:t>Старение – это неизбежный жизненный период человека, влекущий за собой целый комплекс изменений в организме. Предотвратить развитие многих старческих заболеваний и улучшить обмен веществ можно с помощью правильно подобранного питания и формирования полноценного рациона.</w:t>
      </w:r>
    </w:p>
    <w:p w14:paraId="72634203" w14:textId="1D74B5D3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25D">
        <w:rPr>
          <w:rFonts w:ascii="Times New Roman" w:hAnsi="Times New Roman" w:cs="Times New Roman"/>
          <w:sz w:val="24"/>
          <w:szCs w:val="24"/>
        </w:rPr>
        <w:t xml:space="preserve">Возможности пищеварительной системы людей </w:t>
      </w:r>
      <w:r w:rsidR="00151D09">
        <w:rPr>
          <w:rFonts w:ascii="Times New Roman" w:hAnsi="Times New Roman" w:cs="Times New Roman"/>
          <w:sz w:val="24"/>
          <w:szCs w:val="24"/>
        </w:rPr>
        <w:t>пожилого</w:t>
      </w:r>
      <w:r w:rsidRPr="0065725D">
        <w:rPr>
          <w:rFonts w:ascii="Times New Roman" w:hAnsi="Times New Roman" w:cs="Times New Roman"/>
          <w:sz w:val="24"/>
          <w:szCs w:val="24"/>
        </w:rPr>
        <w:t xml:space="preserve"> </w:t>
      </w:r>
      <w:r w:rsidR="00151D09">
        <w:rPr>
          <w:rFonts w:ascii="Times New Roman" w:hAnsi="Times New Roman" w:cs="Times New Roman"/>
          <w:sz w:val="24"/>
          <w:szCs w:val="24"/>
        </w:rPr>
        <w:t xml:space="preserve">и старческого </w:t>
      </w:r>
      <w:r w:rsidRPr="0065725D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="00C105A9" w:rsidRPr="00151D09">
        <w:rPr>
          <w:rFonts w:ascii="Times New Roman" w:hAnsi="Times New Roman" w:cs="Times New Roman"/>
          <w:sz w:val="24"/>
          <w:szCs w:val="24"/>
        </w:rPr>
        <w:t>имеют возрастные особенности</w:t>
      </w:r>
      <w:r w:rsidRPr="0065725D">
        <w:rPr>
          <w:rFonts w:ascii="Times New Roman" w:hAnsi="Times New Roman" w:cs="Times New Roman"/>
          <w:sz w:val="24"/>
          <w:szCs w:val="24"/>
        </w:rPr>
        <w:t>, поэтому при выборе продуктов для приготовления еды необходимо руководствоваться следующими правилами:</w:t>
      </w:r>
    </w:p>
    <w:p w14:paraId="64E87263" w14:textId="5208CB48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 xml:space="preserve">рацион должен быть разнообразным. Для </w:t>
      </w:r>
      <w:r w:rsidR="00151D09" w:rsidRPr="00151D09">
        <w:rPr>
          <w:rFonts w:ascii="Times New Roman" w:hAnsi="Times New Roman" w:cs="Times New Roman"/>
          <w:sz w:val="24"/>
          <w:szCs w:val="24"/>
        </w:rPr>
        <w:t xml:space="preserve">поддержания </w:t>
      </w:r>
      <w:r w:rsidR="00151D09" w:rsidRPr="0065725D">
        <w:rPr>
          <w:rFonts w:ascii="Times New Roman" w:hAnsi="Times New Roman" w:cs="Times New Roman"/>
          <w:sz w:val="24"/>
          <w:szCs w:val="24"/>
        </w:rPr>
        <w:t>организма</w:t>
      </w:r>
      <w:r w:rsidRPr="0065725D">
        <w:rPr>
          <w:rFonts w:ascii="Times New Roman" w:hAnsi="Times New Roman" w:cs="Times New Roman"/>
          <w:sz w:val="24"/>
          <w:szCs w:val="24"/>
        </w:rPr>
        <w:t xml:space="preserve"> ежедневное меню должно состоять из разных продуктов: мяса, овощей, рыбы, круп, молочной продукции, яиц и фруктов;</w:t>
      </w:r>
    </w:p>
    <w:p w14:paraId="44791F33" w14:textId="2DC78BAC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питание должно быть энергетически сбалансированным. Необходим строгий контроль за калорийностью пищи. Следует ограничить употребление слишком жирной еды и содержащей много углеводов;</w:t>
      </w:r>
    </w:p>
    <w:p w14:paraId="75AEBC32" w14:textId="69BC654F" w:rsidR="0065725D" w:rsidRPr="0065725D" w:rsidRDefault="0065725D" w:rsidP="00151D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1D09">
        <w:rPr>
          <w:rFonts w:ascii="Times New Roman" w:hAnsi="Times New Roman" w:cs="Times New Roman"/>
          <w:sz w:val="24"/>
          <w:szCs w:val="24"/>
        </w:rPr>
        <w:t>в меню должны присутствовать фрукты, овощи и кисломолочные продукты, понижающие уровень холестерина в крови человека;</w:t>
      </w:r>
    </w:p>
    <w:p w14:paraId="4B76ADBE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продукты нужно не только правильно выбрать, но еще и приготовить так, чтобы в них максимально сохранить наличие минеральных веществ и витаминов. Предпочтение следует отдавать свежим овощам и фруктам и свести к минимуму употребление их в консервированном виде. Пища не должна быть слишком соленой, суточная норма соли не должна превышать 10 грамм;</w:t>
      </w:r>
    </w:p>
    <w:p w14:paraId="22F43B4D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продукты должны быть легкими, а блюда из них хорошо усваиваемыми. Деятельность пищеварительного тракта у пожилого человека существенно затрудняют копчености, бобовые и грибы. А отличными заменителями животных белков выступают молочные продукты и рыба;</w:t>
      </w:r>
    </w:p>
    <w:p w14:paraId="0E93B452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пища у человека должна вызывать аппетит. Учитывая то, что у людей пожилого возраста аппетит существенно понижен, следует украшать блюда зеленью и другими продуктами, способными усиливать вкус, и одновременно обогащать организм человека полезными микроэлементами и витаминами.</w:t>
      </w:r>
    </w:p>
    <w:p w14:paraId="71C648AF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DF5723" w14:textId="1B64BD0A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25D">
        <w:rPr>
          <w:rFonts w:ascii="Times New Roman" w:hAnsi="Times New Roman" w:cs="Times New Roman"/>
          <w:b/>
          <w:bCs/>
          <w:sz w:val="24"/>
          <w:szCs w:val="24"/>
        </w:rPr>
        <w:t>Питание людей</w:t>
      </w:r>
      <w:r w:rsidR="00151D09">
        <w:rPr>
          <w:rFonts w:ascii="Times New Roman" w:hAnsi="Times New Roman" w:cs="Times New Roman"/>
          <w:b/>
          <w:bCs/>
          <w:sz w:val="24"/>
          <w:szCs w:val="24"/>
        </w:rPr>
        <w:t xml:space="preserve"> пожилого и старческого возраста</w:t>
      </w:r>
      <w:r w:rsidRPr="0065725D">
        <w:rPr>
          <w:rFonts w:ascii="Times New Roman" w:hAnsi="Times New Roman" w:cs="Times New Roman"/>
          <w:b/>
          <w:bCs/>
          <w:sz w:val="24"/>
          <w:szCs w:val="24"/>
        </w:rPr>
        <w:t>: полезные рекомендации</w:t>
      </w:r>
    </w:p>
    <w:p w14:paraId="391EB368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25D">
        <w:rPr>
          <w:rFonts w:ascii="Times New Roman" w:hAnsi="Times New Roman" w:cs="Times New Roman"/>
          <w:sz w:val="24"/>
          <w:szCs w:val="24"/>
        </w:rPr>
        <w:t>Пониженный аппетит, нарушение процесса обмена веществ, побочные эффекты от приема лекарственных препаратов, переедание – это основные проблемы ухудшения самочувствия и нормального функционирования организма пожилого человека. А одной из главных причин таких явлений является неправильный ежедневный рацион. Понизить неблагоприятные последствия и улучшить самочувствие человека преклонного возраста можно с помощью изменения привычного меню:</w:t>
      </w:r>
    </w:p>
    <w:p w14:paraId="69D56084" w14:textId="7B87691A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 xml:space="preserve">жиры следует употреблять исключительно растительные. В каши и салаты лучше всего добавлять свежее нерафинированное масло. Не нужно увлекаться животными жирами, поскольку они повышают уровень холестерина. </w:t>
      </w:r>
    </w:p>
    <w:p w14:paraId="39E48996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лучшими белковыми источниками являются морепродукты. Они намного полезнее людям пожилого возраста и легче усваиваются организмом. Мясо в рационе разрешается, но больше двух раз в неделю. Супы, приготовленные на мясном бульоне, нужно ограничить однократным приемом в течение 7 дней. Молочные продукты можно употреблять в любом количестве, но предпочтение следует отдавать тем, в которых уровень жира минимальный;</w:t>
      </w:r>
    </w:p>
    <w:p w14:paraId="0F7F0CF9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 xml:space="preserve">в рационе человека преклонного возраста крайне важными являются углеводы. Предпочтение следует отдавать более сложным, которые энергию высвобождают медленнее. Углеводы стимулируют функционирование пищеварительной системы и </w:t>
      </w:r>
      <w:r w:rsidRPr="0065725D">
        <w:rPr>
          <w:rFonts w:ascii="Times New Roman" w:hAnsi="Times New Roman" w:cs="Times New Roman"/>
          <w:sz w:val="24"/>
          <w:szCs w:val="24"/>
        </w:rPr>
        <w:lastRenderedPageBreak/>
        <w:t>предупреждают возникновение запоров. Наибольшее количество углеводов содержится в хлебных изделиях грубого помола, крупах (овсянка, гречка), свежих фруктах и овощах. В сыром виде есть можно практически все, что растет на грядках;</w:t>
      </w:r>
    </w:p>
    <w:p w14:paraId="182158E4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витамины и микроэлементы очень полезны для организма человека, а в пожилом возрасте они просто необходимы. Обеспечить организм достаточным количеством полезных веществ можно с помощью специальных пищевых добавок.</w:t>
      </w:r>
    </w:p>
    <w:p w14:paraId="525BF1A7" w14:textId="4BFB4F83" w:rsid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25D">
        <w:rPr>
          <w:rFonts w:ascii="Times New Roman" w:hAnsi="Times New Roman" w:cs="Times New Roman"/>
          <w:sz w:val="24"/>
          <w:szCs w:val="24"/>
        </w:rPr>
        <w:t xml:space="preserve">Если при составлении меню учитывать такие нехитрые советы, то это позволит поддерживать хорошую работоспособность организма и существенно улучшить самочувствие </w:t>
      </w:r>
      <w:r w:rsidR="00151D09">
        <w:rPr>
          <w:rFonts w:ascii="Times New Roman" w:hAnsi="Times New Roman" w:cs="Times New Roman"/>
          <w:sz w:val="24"/>
          <w:szCs w:val="24"/>
        </w:rPr>
        <w:t>пожилого</w:t>
      </w:r>
      <w:r w:rsidRPr="0065725D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14:paraId="5B24C194" w14:textId="77777777" w:rsidR="00135F2D" w:rsidRDefault="00135F2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71532" w14:textId="6E0563AE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25D">
        <w:rPr>
          <w:rFonts w:ascii="Times New Roman" w:hAnsi="Times New Roman" w:cs="Times New Roman"/>
          <w:b/>
          <w:bCs/>
          <w:sz w:val="24"/>
          <w:szCs w:val="24"/>
        </w:rPr>
        <w:t xml:space="preserve">Примерное меню для людей </w:t>
      </w:r>
      <w:r w:rsidR="00151D09">
        <w:rPr>
          <w:rFonts w:ascii="Times New Roman" w:hAnsi="Times New Roman" w:cs="Times New Roman"/>
          <w:b/>
          <w:bCs/>
          <w:sz w:val="24"/>
          <w:szCs w:val="24"/>
        </w:rPr>
        <w:t>пожилого</w:t>
      </w:r>
      <w:r w:rsidRPr="0065725D">
        <w:rPr>
          <w:rFonts w:ascii="Times New Roman" w:hAnsi="Times New Roman" w:cs="Times New Roman"/>
          <w:b/>
          <w:bCs/>
          <w:sz w:val="24"/>
          <w:szCs w:val="24"/>
        </w:rPr>
        <w:t xml:space="preserve"> возраста</w:t>
      </w:r>
    </w:p>
    <w:p w14:paraId="3054E23A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25D">
        <w:rPr>
          <w:rFonts w:ascii="Times New Roman" w:hAnsi="Times New Roman" w:cs="Times New Roman"/>
          <w:sz w:val="24"/>
          <w:szCs w:val="24"/>
        </w:rPr>
        <w:t>Чтобы усвоение пищи организмом пожилого человека было полноценным, то следует грамотно подойти к составлению рациона.</w:t>
      </w:r>
    </w:p>
    <w:p w14:paraId="4377945A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25D">
        <w:rPr>
          <w:rFonts w:ascii="Times New Roman" w:hAnsi="Times New Roman" w:cs="Times New Roman"/>
          <w:sz w:val="24"/>
          <w:szCs w:val="24"/>
        </w:rPr>
        <w:t>Специалисты советуют следующее ориентировочное меню:</w:t>
      </w:r>
    </w:p>
    <w:p w14:paraId="5D830CE5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25D">
        <w:rPr>
          <w:rFonts w:ascii="Times New Roman" w:hAnsi="Times New Roman" w:cs="Times New Roman"/>
          <w:b/>
          <w:bCs/>
          <w:sz w:val="24"/>
          <w:szCs w:val="24"/>
        </w:rPr>
        <w:t>Завтрак:</w:t>
      </w:r>
    </w:p>
    <w:p w14:paraId="0792A2FC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напитки. Зеленый или травяной чай, теплое молоко, какао с молоком, цикорий с молоком;</w:t>
      </w:r>
    </w:p>
    <w:p w14:paraId="1F833F58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закуски. Булочка с творогом, бутерброд с ветчиной, баранки, бутерброд с сыром и маслом, паштет кроличий или куриный.</w:t>
      </w:r>
    </w:p>
    <w:p w14:paraId="0921C360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25D">
        <w:rPr>
          <w:rFonts w:ascii="Times New Roman" w:hAnsi="Times New Roman" w:cs="Times New Roman"/>
          <w:b/>
          <w:bCs/>
          <w:sz w:val="24"/>
          <w:szCs w:val="24"/>
        </w:rPr>
        <w:t>Второй завтрак:</w:t>
      </w:r>
    </w:p>
    <w:p w14:paraId="6F50FA63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каша молочная или с добавлением фруктов, сырники, перетертые с морковью яблоки, отварное яйцо, бутерброд с маслом, чай с лимоном или молоком, кофе из ячменя.</w:t>
      </w:r>
    </w:p>
    <w:p w14:paraId="10A290DE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25D">
        <w:rPr>
          <w:rFonts w:ascii="Times New Roman" w:hAnsi="Times New Roman" w:cs="Times New Roman"/>
          <w:b/>
          <w:bCs/>
          <w:sz w:val="24"/>
          <w:szCs w:val="24"/>
        </w:rPr>
        <w:t>Обед:</w:t>
      </w:r>
    </w:p>
    <w:p w14:paraId="479C5383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овощные или рыбные супы, зеленый салат, тушеная говядина, куриные тефтельки, на пару приготовленный рыбный стейк, картошка вареная, рыба с грибами (на пару), курица с макаронами, фруктовый кисель или компот.</w:t>
      </w:r>
    </w:p>
    <w:p w14:paraId="533CB1A3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25D">
        <w:rPr>
          <w:rFonts w:ascii="Times New Roman" w:hAnsi="Times New Roman" w:cs="Times New Roman"/>
          <w:b/>
          <w:bCs/>
          <w:sz w:val="24"/>
          <w:szCs w:val="24"/>
        </w:rPr>
        <w:t>Полдник:</w:t>
      </w:r>
    </w:p>
    <w:p w14:paraId="5A77AD61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ржаной хлеб с вареньем, фрукты или сухофрукты, сыр, творожный крем, кефир.</w:t>
      </w:r>
    </w:p>
    <w:p w14:paraId="3C43430C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25D">
        <w:rPr>
          <w:rFonts w:ascii="Times New Roman" w:hAnsi="Times New Roman" w:cs="Times New Roman"/>
          <w:b/>
          <w:bCs/>
          <w:sz w:val="24"/>
          <w:szCs w:val="24"/>
        </w:rPr>
        <w:t>Ужин:</w:t>
      </w:r>
    </w:p>
    <w:p w14:paraId="7B6FF0E8" w14:textId="77777777" w:rsidR="0065725D" w:rsidRP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725D">
        <w:rPr>
          <w:rFonts w:ascii="Times New Roman" w:hAnsi="Times New Roman" w:cs="Times New Roman"/>
          <w:sz w:val="24"/>
          <w:szCs w:val="24"/>
        </w:rPr>
        <w:t>суп из рыбы, винегрет, пирог с творогом, оладьи из цукини, рисовая каша, картофельное пюре, запеченный в сыре баклажан, вареные овощи, котлетки телячьи, компот, чай, кисель ягодный, кисломолочные напитки.</w:t>
      </w:r>
    </w:p>
    <w:p w14:paraId="1079F469" w14:textId="77777777" w:rsidR="0065725D" w:rsidRDefault="0065725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25D">
        <w:rPr>
          <w:rFonts w:ascii="Times New Roman" w:hAnsi="Times New Roman" w:cs="Times New Roman"/>
          <w:sz w:val="24"/>
          <w:szCs w:val="24"/>
        </w:rPr>
        <w:t>Если грамотно сгруппировать указанные в перечне блюда и напитки, то можно создать полноценный рацион на неделю, учитывая при этом врачебные рекомендации по соблюдению диеты и вкусовые предпочтения самого пожилого человека.</w:t>
      </w:r>
    </w:p>
    <w:p w14:paraId="31A22B00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Чтобы легче было запомнить правила питания в пожилом возрасте, м</w:t>
      </w:r>
      <w:r w:rsidR="00DF56B2">
        <w:rPr>
          <w:rFonts w:ascii="Times New Roman" w:hAnsi="Times New Roman" w:cs="Times New Roman"/>
          <w:sz w:val="24"/>
          <w:szCs w:val="24"/>
        </w:rPr>
        <w:t>ожно</w:t>
      </w:r>
      <w:r w:rsidRPr="00F260ED">
        <w:rPr>
          <w:rFonts w:ascii="Times New Roman" w:hAnsi="Times New Roman" w:cs="Times New Roman"/>
          <w:sz w:val="24"/>
          <w:szCs w:val="24"/>
        </w:rPr>
        <w:t xml:space="preserve"> обобщи</w:t>
      </w:r>
      <w:r w:rsidR="00DF56B2">
        <w:rPr>
          <w:rFonts w:ascii="Times New Roman" w:hAnsi="Times New Roman" w:cs="Times New Roman"/>
          <w:sz w:val="24"/>
          <w:szCs w:val="24"/>
        </w:rPr>
        <w:t>ть</w:t>
      </w:r>
      <w:r w:rsidRPr="00F260ED">
        <w:rPr>
          <w:rFonts w:ascii="Times New Roman" w:hAnsi="Times New Roman" w:cs="Times New Roman"/>
          <w:sz w:val="24"/>
          <w:szCs w:val="24"/>
        </w:rPr>
        <w:t xml:space="preserve"> основные принципы в виде 10 кратких правил</w:t>
      </w:r>
      <w:r w:rsidR="00DF56B2">
        <w:rPr>
          <w:rFonts w:ascii="Times New Roman" w:hAnsi="Times New Roman" w:cs="Times New Roman"/>
          <w:sz w:val="24"/>
          <w:szCs w:val="24"/>
        </w:rPr>
        <w:t>:</w:t>
      </w:r>
    </w:p>
    <w:p w14:paraId="35586416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1. Ограничить животные жиры (жирные сорта мяса, птицы, сало, колбасные изделия, молочные продукты с высоким процентом жирности — сливочное масло, сливки, сметану) и холестеринсодержащие продукты (субпродукты, яичные желтки, икру рыб).</w:t>
      </w:r>
    </w:p>
    <w:p w14:paraId="1B04659A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2. Ограничить простые сахара (сладости, кондитерские изделия) до 10% от общей калорийности.</w:t>
      </w:r>
    </w:p>
    <w:p w14:paraId="12BA94F9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3. Ограничить поваренную соль (до 5 г в день).</w:t>
      </w:r>
    </w:p>
    <w:p w14:paraId="1AF1C7A3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4. Вводить в рацион растительные масла и жирную рыбу — источники моно- и полиненасыщенных жирных кислот омега-6 и омега-3.</w:t>
      </w:r>
    </w:p>
    <w:p w14:paraId="48846E03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5. Употреблять кисломолочные продукты с пониженной жирностью, обогащенные про- и пребиотиками.</w:t>
      </w:r>
    </w:p>
    <w:p w14:paraId="1B7D52F7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6. Есть сырые и отварные овощи, фрукты, отрубной и цельнозерновой хлеб, богатые пищевыми волокнами.</w:t>
      </w:r>
    </w:p>
    <w:p w14:paraId="31E49A75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7. Употреблять продукты, богатые солями магния и калия (пшено, рис, овсяная крупа, чернослив, курага, капуста, морковь, свекла, картофель, орехи, молоко, говядина, отрубной или цельнозерновой хлеб).</w:t>
      </w:r>
    </w:p>
    <w:p w14:paraId="2A065458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lastRenderedPageBreak/>
        <w:t>8. Вводить в рацион источники витаминов С и Р (отвар шиповника, апельсины, сладкий красный перец, черноплодная рябина, смородина, петрушка, укроп, зеленый лук, крыжовник).</w:t>
      </w:r>
    </w:p>
    <w:p w14:paraId="4FDE85A4" w14:textId="77777777" w:rsidR="00F260ED" w:rsidRPr="00F260ED" w:rsidRDefault="00F260ED" w:rsidP="00F2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9. Употреблять достаточно витаминов группы В — они содержатся в хлебе из муки грубого помола, зернобобовых культурах, крупах (гречневой, овсяной, пшенной), молочных продуктах, рыбе.</w:t>
      </w:r>
    </w:p>
    <w:p w14:paraId="726E928A" w14:textId="244B17F7" w:rsidR="0065725D" w:rsidRDefault="00F260ED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0ED">
        <w:rPr>
          <w:rFonts w:ascii="Times New Roman" w:hAnsi="Times New Roman" w:cs="Times New Roman"/>
          <w:sz w:val="24"/>
          <w:szCs w:val="24"/>
        </w:rPr>
        <w:t>10. Есть 4–5 раз в день. Пищу готовить без добавления жира (отваривать, запекать, припускать и готовить на пару); использовать микроволновую печь, аэрогриль.</w:t>
      </w:r>
    </w:p>
    <w:p w14:paraId="6FE32037" w14:textId="38AEEA79" w:rsidR="007A62EF" w:rsidRPr="0065725D" w:rsidRDefault="007A62EF" w:rsidP="0065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2EF">
        <w:rPr>
          <w:rFonts w:ascii="Times New Roman" w:hAnsi="Times New Roman" w:cs="Times New Roman"/>
          <w:sz w:val="24"/>
          <w:szCs w:val="24"/>
        </w:rPr>
        <w:t xml:space="preserve">При составлении рациона для лиц пожилого </w:t>
      </w:r>
      <w:r>
        <w:rPr>
          <w:rFonts w:ascii="Times New Roman" w:hAnsi="Times New Roman" w:cs="Times New Roman"/>
          <w:sz w:val="24"/>
          <w:szCs w:val="24"/>
        </w:rPr>
        <w:t xml:space="preserve">и старческого </w:t>
      </w:r>
      <w:r w:rsidRPr="007A62EF">
        <w:rPr>
          <w:rFonts w:ascii="Times New Roman" w:hAnsi="Times New Roman" w:cs="Times New Roman"/>
          <w:sz w:val="24"/>
          <w:szCs w:val="24"/>
        </w:rPr>
        <w:t>возраста важно учитывать индивидуальные особенности человека</w:t>
      </w:r>
      <w:bookmarkStart w:id="0" w:name="_GoBack"/>
      <w:bookmarkEnd w:id="0"/>
      <w:r w:rsidRPr="007A62EF">
        <w:rPr>
          <w:rFonts w:ascii="Times New Roman" w:hAnsi="Times New Roman" w:cs="Times New Roman"/>
          <w:sz w:val="24"/>
          <w:szCs w:val="24"/>
        </w:rPr>
        <w:t xml:space="preserve"> и проконсультироваться с врачом.</w:t>
      </w:r>
    </w:p>
    <w:sectPr w:rsidR="007A62EF" w:rsidRPr="0065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C5E35"/>
    <w:multiLevelType w:val="multilevel"/>
    <w:tmpl w:val="B378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5392D"/>
    <w:multiLevelType w:val="multilevel"/>
    <w:tmpl w:val="692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F37CC"/>
    <w:multiLevelType w:val="multilevel"/>
    <w:tmpl w:val="86D8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C5332"/>
    <w:multiLevelType w:val="multilevel"/>
    <w:tmpl w:val="EFE4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7088D"/>
    <w:multiLevelType w:val="multilevel"/>
    <w:tmpl w:val="6880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8205D"/>
    <w:multiLevelType w:val="multilevel"/>
    <w:tmpl w:val="A5A4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027F7"/>
    <w:multiLevelType w:val="multilevel"/>
    <w:tmpl w:val="E09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5D"/>
    <w:rsid w:val="00135F2D"/>
    <w:rsid w:val="00151D09"/>
    <w:rsid w:val="002B7CFF"/>
    <w:rsid w:val="003D47BF"/>
    <w:rsid w:val="0046373A"/>
    <w:rsid w:val="004D31E1"/>
    <w:rsid w:val="004F4D00"/>
    <w:rsid w:val="0065725D"/>
    <w:rsid w:val="006766FA"/>
    <w:rsid w:val="007A62EF"/>
    <w:rsid w:val="00C105A9"/>
    <w:rsid w:val="00DF56B2"/>
    <w:rsid w:val="00F260ED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C4FD"/>
  <w15:chartTrackingRefBased/>
  <w15:docId w15:val="{10D95842-C2D7-49EA-A121-46E06AF7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2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7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М. Щукин</dc:creator>
  <cp:keywords/>
  <dc:description/>
  <cp:lastModifiedBy>Елена Харисовна Юнусова</cp:lastModifiedBy>
  <cp:revision>2</cp:revision>
  <dcterms:created xsi:type="dcterms:W3CDTF">2025-09-11T06:03:00Z</dcterms:created>
  <dcterms:modified xsi:type="dcterms:W3CDTF">2025-09-11T06:03:00Z</dcterms:modified>
</cp:coreProperties>
</file>